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E5" w:rsidRDefault="00006BE5" w:rsidP="00F57779">
      <w:pPr>
        <w:spacing w:line="276" w:lineRule="auto"/>
        <w:contextualSpacing/>
        <w:jc w:val="center"/>
        <w:rPr>
          <w:rFonts w:ascii="Arial" w:hAnsi="Arial" w:cs="Arial"/>
          <w:b/>
          <w:lang w:val="es-MX"/>
        </w:rPr>
      </w:pPr>
    </w:p>
    <w:p w:rsidR="007805EA" w:rsidRDefault="004E7536" w:rsidP="00F57779">
      <w:pPr>
        <w:spacing w:line="276" w:lineRule="auto"/>
        <w:contextualSpacing/>
        <w:jc w:val="center"/>
        <w:rPr>
          <w:rFonts w:ascii="Arial" w:hAnsi="Arial" w:cs="Arial"/>
          <w:b/>
          <w:lang w:val="es-MX"/>
        </w:rPr>
      </w:pPr>
      <w:r>
        <w:rPr>
          <w:rFonts w:ascii="Arial" w:hAnsi="Arial" w:cs="Arial"/>
          <w:b/>
          <w:lang w:val="es-MX"/>
        </w:rPr>
        <w:t>CUADRAGÉSIMA CUARTA</w:t>
      </w:r>
      <w:r w:rsidR="00B31809">
        <w:rPr>
          <w:rFonts w:ascii="Arial" w:hAnsi="Arial" w:cs="Arial"/>
          <w:b/>
          <w:lang w:val="es-MX"/>
        </w:rPr>
        <w:t xml:space="preserve"> </w:t>
      </w:r>
      <w:r w:rsidR="00514925" w:rsidRPr="00C83C7E">
        <w:rPr>
          <w:rFonts w:ascii="Arial" w:hAnsi="Arial" w:cs="Arial"/>
          <w:b/>
          <w:lang w:val="es-MX"/>
        </w:rPr>
        <w:t xml:space="preserve">SESIÓN </w:t>
      </w:r>
      <w:r w:rsidR="001730D2" w:rsidRPr="00C83C7E">
        <w:rPr>
          <w:rFonts w:ascii="Arial" w:hAnsi="Arial" w:cs="Arial"/>
          <w:b/>
          <w:lang w:val="es-MX"/>
        </w:rPr>
        <w:t>ORDINARIA</w:t>
      </w:r>
      <w:r w:rsidR="00AC4DB7" w:rsidRPr="00C83C7E">
        <w:rPr>
          <w:rFonts w:ascii="Arial" w:hAnsi="Arial" w:cs="Arial"/>
          <w:b/>
          <w:lang w:val="es-MX"/>
        </w:rPr>
        <w:t xml:space="preserve"> DE CABILDO</w:t>
      </w:r>
    </w:p>
    <w:p w:rsidR="00D30834" w:rsidRDefault="00D30834" w:rsidP="00B303BA">
      <w:pPr>
        <w:spacing w:line="276" w:lineRule="auto"/>
        <w:contextualSpacing/>
        <w:jc w:val="right"/>
        <w:rPr>
          <w:rFonts w:ascii="Arial" w:hAnsi="Arial" w:cs="Arial"/>
          <w:b/>
          <w:lang w:val="es-MX"/>
        </w:rPr>
      </w:pPr>
    </w:p>
    <w:p w:rsidR="00006BE5" w:rsidRPr="004E7536" w:rsidRDefault="00006BE5" w:rsidP="00006BE5">
      <w:pPr>
        <w:spacing w:line="276" w:lineRule="auto"/>
        <w:jc w:val="right"/>
        <w:rPr>
          <w:rFonts w:ascii="Arial" w:hAnsi="Arial" w:cs="Arial"/>
          <w:b/>
          <w:sz w:val="22"/>
          <w:szCs w:val="28"/>
        </w:rPr>
      </w:pPr>
      <w:r w:rsidRPr="004E7536">
        <w:rPr>
          <w:rFonts w:ascii="Arial" w:hAnsi="Arial" w:cs="Arial"/>
          <w:b/>
          <w:sz w:val="22"/>
          <w:szCs w:val="28"/>
        </w:rPr>
        <w:t xml:space="preserve">VIERNES </w:t>
      </w:r>
      <w:r w:rsidR="004E7536" w:rsidRPr="004E7536">
        <w:rPr>
          <w:rFonts w:ascii="Arial" w:hAnsi="Arial" w:cs="Arial"/>
          <w:b/>
          <w:sz w:val="22"/>
          <w:szCs w:val="28"/>
        </w:rPr>
        <w:t>01 DE SEPTIEMBRE</w:t>
      </w:r>
      <w:r w:rsidRPr="004E7536">
        <w:rPr>
          <w:rFonts w:ascii="Arial" w:hAnsi="Arial" w:cs="Arial"/>
          <w:b/>
          <w:sz w:val="22"/>
          <w:szCs w:val="28"/>
        </w:rPr>
        <w:t xml:space="preserve"> DE 2023</w:t>
      </w:r>
    </w:p>
    <w:p w:rsidR="00006BE5" w:rsidRPr="004E7536" w:rsidRDefault="00006BE5" w:rsidP="00006BE5">
      <w:pPr>
        <w:spacing w:line="276" w:lineRule="auto"/>
        <w:jc w:val="right"/>
        <w:rPr>
          <w:rFonts w:ascii="Arial" w:hAnsi="Arial" w:cs="Arial"/>
          <w:b/>
          <w:sz w:val="22"/>
          <w:szCs w:val="28"/>
        </w:rPr>
      </w:pPr>
      <w:r w:rsidRPr="004E7536">
        <w:rPr>
          <w:rFonts w:ascii="Arial" w:hAnsi="Arial" w:cs="Arial"/>
          <w:b/>
          <w:sz w:val="22"/>
          <w:szCs w:val="28"/>
        </w:rPr>
        <w:t>13:00 HORAS</w:t>
      </w:r>
    </w:p>
    <w:p w:rsidR="00006BE5" w:rsidRDefault="00006BE5" w:rsidP="00006BE5">
      <w:pPr>
        <w:spacing w:line="276" w:lineRule="auto"/>
        <w:jc w:val="center"/>
        <w:rPr>
          <w:rFonts w:ascii="Arial" w:hAnsi="Arial" w:cs="Arial"/>
          <w:b/>
          <w:szCs w:val="28"/>
        </w:rPr>
      </w:pPr>
    </w:p>
    <w:p w:rsidR="00006BE5" w:rsidRPr="00006BE5" w:rsidRDefault="00006BE5" w:rsidP="00006BE5">
      <w:pPr>
        <w:spacing w:line="276" w:lineRule="auto"/>
        <w:jc w:val="center"/>
        <w:rPr>
          <w:rFonts w:ascii="Arial" w:hAnsi="Arial" w:cs="Arial"/>
          <w:b/>
          <w:szCs w:val="28"/>
        </w:rPr>
      </w:pPr>
      <w:r w:rsidRPr="00006BE5">
        <w:rPr>
          <w:rFonts w:ascii="Arial" w:hAnsi="Arial" w:cs="Arial"/>
          <w:b/>
          <w:szCs w:val="28"/>
        </w:rPr>
        <w:t xml:space="preserve"> ORDEN DEL DÍA  </w:t>
      </w:r>
    </w:p>
    <w:p w:rsidR="00006BE5" w:rsidRDefault="00006BE5" w:rsidP="00006BE5">
      <w:pPr>
        <w:spacing w:line="276" w:lineRule="auto"/>
        <w:jc w:val="center"/>
        <w:rPr>
          <w:rFonts w:ascii="Arial" w:hAnsi="Arial" w:cs="Arial"/>
          <w:b/>
          <w:sz w:val="28"/>
          <w:szCs w:val="28"/>
        </w:rPr>
      </w:pPr>
    </w:p>
    <w:p w:rsidR="004E7536" w:rsidRPr="004E7536" w:rsidRDefault="004E7536" w:rsidP="004E7536">
      <w:pPr>
        <w:numPr>
          <w:ilvl w:val="0"/>
          <w:numId w:val="16"/>
        </w:numPr>
        <w:spacing w:after="200"/>
        <w:contextualSpacing/>
        <w:jc w:val="both"/>
        <w:rPr>
          <w:rFonts w:ascii="Arial" w:eastAsia="Calibri" w:hAnsi="Arial" w:cs="Arial"/>
          <w:szCs w:val="28"/>
        </w:rPr>
      </w:pPr>
      <w:r w:rsidRPr="004E7536">
        <w:rPr>
          <w:rFonts w:ascii="Arial" w:eastAsia="Calibri" w:hAnsi="Arial" w:cs="Arial"/>
          <w:szCs w:val="28"/>
        </w:rPr>
        <w:t>Lista de asistencia y en su caso declaración del quórum legal;</w:t>
      </w:r>
    </w:p>
    <w:p w:rsidR="004E7536" w:rsidRPr="004E7536" w:rsidRDefault="004E7536" w:rsidP="004E7536">
      <w:pPr>
        <w:spacing w:after="200"/>
        <w:ind w:left="720"/>
        <w:contextualSpacing/>
        <w:jc w:val="both"/>
        <w:rPr>
          <w:rFonts w:ascii="Arial" w:eastAsia="Calibri" w:hAnsi="Arial" w:cs="Arial"/>
          <w:szCs w:val="28"/>
        </w:rPr>
      </w:pPr>
    </w:p>
    <w:p w:rsidR="004E7536" w:rsidRPr="004E7536" w:rsidRDefault="004E7536" w:rsidP="004E7536">
      <w:pPr>
        <w:numPr>
          <w:ilvl w:val="0"/>
          <w:numId w:val="16"/>
        </w:numPr>
        <w:spacing w:after="200"/>
        <w:contextualSpacing/>
        <w:jc w:val="both"/>
        <w:rPr>
          <w:rFonts w:ascii="Arial" w:eastAsia="Calibri" w:hAnsi="Arial" w:cs="Arial"/>
          <w:szCs w:val="28"/>
        </w:rPr>
      </w:pPr>
      <w:r w:rsidRPr="004E7536">
        <w:rPr>
          <w:rFonts w:ascii="Arial" w:eastAsia="Calibri" w:hAnsi="Arial" w:cs="Arial"/>
          <w:szCs w:val="28"/>
        </w:rPr>
        <w:t>Lectura y aprobación del Orden del Día;</w:t>
      </w:r>
    </w:p>
    <w:p w:rsidR="004E7536" w:rsidRPr="004E7536" w:rsidRDefault="004E7536" w:rsidP="004E7536">
      <w:pPr>
        <w:pStyle w:val="Prrafodelista"/>
        <w:numPr>
          <w:ilvl w:val="0"/>
          <w:numId w:val="16"/>
        </w:numPr>
        <w:jc w:val="both"/>
        <w:rPr>
          <w:rFonts w:ascii="Arial" w:eastAsia="Calibri" w:hAnsi="Arial" w:cs="Arial"/>
          <w:szCs w:val="28"/>
        </w:rPr>
      </w:pPr>
      <w:r w:rsidRPr="004E7536">
        <w:rPr>
          <w:rFonts w:ascii="Arial" w:hAnsi="Arial" w:cs="Arial"/>
          <w:szCs w:val="28"/>
        </w:rPr>
        <w:t>Lectura, discusión y en su caso aprobación, del acta de la Segunda Sesión Ordinaria de Cabildo Juvenil, de fecha 25 de Agosto del 2023;</w:t>
      </w:r>
    </w:p>
    <w:p w:rsidR="004E7536" w:rsidRPr="004E7536" w:rsidRDefault="004E7536" w:rsidP="004E7536">
      <w:pPr>
        <w:spacing w:after="200"/>
        <w:ind w:left="720"/>
        <w:contextualSpacing/>
        <w:jc w:val="both"/>
        <w:rPr>
          <w:rFonts w:ascii="Arial" w:eastAsia="Calibri" w:hAnsi="Arial" w:cs="Arial"/>
          <w:szCs w:val="28"/>
        </w:rPr>
      </w:pPr>
    </w:p>
    <w:p w:rsidR="004E7536" w:rsidRPr="004E7536" w:rsidRDefault="004E7536" w:rsidP="004E7536">
      <w:pPr>
        <w:numPr>
          <w:ilvl w:val="0"/>
          <w:numId w:val="16"/>
        </w:numPr>
        <w:spacing w:after="200"/>
        <w:contextualSpacing/>
        <w:jc w:val="both"/>
        <w:rPr>
          <w:rFonts w:ascii="Arial" w:eastAsia="Calibri" w:hAnsi="Arial" w:cs="Arial"/>
          <w:szCs w:val="28"/>
        </w:rPr>
      </w:pPr>
      <w:r w:rsidRPr="004E7536">
        <w:rPr>
          <w:rFonts w:ascii="Arial" w:eastAsia="Calibri" w:hAnsi="Arial" w:cs="Arial"/>
          <w:szCs w:val="28"/>
        </w:rPr>
        <w:t xml:space="preserve"> Presentación de asuntos y aprobación de acuerdos:</w:t>
      </w:r>
    </w:p>
    <w:p w:rsidR="004E7536" w:rsidRPr="004E7536" w:rsidRDefault="004E7536" w:rsidP="004E7536">
      <w:pPr>
        <w:spacing w:after="200"/>
        <w:ind w:left="720"/>
        <w:contextualSpacing/>
        <w:jc w:val="both"/>
        <w:rPr>
          <w:rFonts w:ascii="Arial" w:eastAsiaTheme="minorHAnsi" w:hAnsi="Arial" w:cs="Arial"/>
          <w:color w:val="000000"/>
          <w:szCs w:val="28"/>
          <w:lang w:eastAsia="es-MX"/>
        </w:rPr>
      </w:pPr>
    </w:p>
    <w:p w:rsidR="004E7536" w:rsidRPr="004E7536" w:rsidRDefault="004E7536" w:rsidP="004E7536">
      <w:pPr>
        <w:spacing w:after="200"/>
        <w:ind w:left="720"/>
        <w:contextualSpacing/>
        <w:jc w:val="both"/>
        <w:rPr>
          <w:rFonts w:ascii="Arial" w:eastAsia="Calibri" w:hAnsi="Arial" w:cs="Arial"/>
          <w:szCs w:val="28"/>
          <w:lang w:eastAsia="en-US"/>
        </w:rPr>
      </w:pPr>
      <w:r w:rsidRPr="004E7536">
        <w:rPr>
          <w:rFonts w:ascii="Arial" w:eastAsia="Calibri" w:hAnsi="Arial" w:cs="Arial"/>
          <w:szCs w:val="28"/>
        </w:rPr>
        <w:t>IV. 1. Informe del Secretario del Ayuntamiento, relativo a los expedientes pasados a Comisión, correspondiente al mes de Agosto del año 2023;</w:t>
      </w:r>
    </w:p>
    <w:p w:rsidR="004E7536" w:rsidRPr="004E7536" w:rsidRDefault="004E7536" w:rsidP="004E7536">
      <w:pPr>
        <w:spacing w:after="200"/>
        <w:ind w:left="720"/>
        <w:contextualSpacing/>
        <w:jc w:val="both"/>
        <w:rPr>
          <w:rFonts w:ascii="Arial" w:eastAsia="Calibri" w:hAnsi="Arial" w:cs="Arial"/>
          <w:szCs w:val="28"/>
        </w:rPr>
      </w:pPr>
    </w:p>
    <w:p w:rsidR="004E7536" w:rsidRPr="004E7536" w:rsidRDefault="004E7536" w:rsidP="004E7536">
      <w:pPr>
        <w:spacing w:after="200"/>
        <w:ind w:left="720"/>
        <w:contextualSpacing/>
        <w:jc w:val="both"/>
        <w:rPr>
          <w:rFonts w:ascii="Arial" w:eastAsia="Calibri" w:hAnsi="Arial" w:cs="Arial"/>
          <w:szCs w:val="28"/>
        </w:rPr>
      </w:pPr>
      <w:r w:rsidRPr="004E7536">
        <w:rPr>
          <w:rFonts w:ascii="Arial" w:eastAsia="Calibri" w:hAnsi="Arial" w:cs="Arial"/>
          <w:szCs w:val="28"/>
        </w:rPr>
        <w:t>IV.</w:t>
      </w:r>
      <w:r w:rsidRPr="004E7536">
        <w:rPr>
          <w:rFonts w:ascii="Arial" w:eastAsia="Calibri" w:hAnsi="Arial" w:cs="Arial"/>
          <w:szCs w:val="28"/>
        </w:rPr>
        <w:t xml:space="preserve"> 2. Propuesta y a</w:t>
      </w:r>
      <w:r w:rsidRPr="004E7536">
        <w:rPr>
          <w:rFonts w:ascii="Arial" w:eastAsia="Calibri" w:hAnsi="Arial" w:cs="Arial"/>
          <w:szCs w:val="28"/>
        </w:rPr>
        <w:t xml:space="preserve">probación en su caso, del Acuerdo por el que el Ayuntamiento aprueba la Ampliación Presupuestaria de Ingresos Derivados de Financiamientos, en específico de los referidos en la cuenta número 4351, por un monto de $40,000,000.00, (Cuarenta millones de pesos 00/100 m.n.), para llevar a cabo la contratación de un Crédito Simple Quirografario de Corto Plazo; dicha cantidad será aplicada en el Capítulo 4000 del Gasto (Transferencias, Asignaciones, Subsidios y Otras Ayudas) y de manera particular en la partida 4411 (Cooperaciones y Ayudas), toda vez que se destinará a la compra de materiales que serán entregados a los habitantes de diversas comunidades para la ejecución de obra pública a efecto de cubrir las necesidades que se detectan en materia de infraestructura municipal;  </w:t>
      </w:r>
    </w:p>
    <w:p w:rsidR="004E7536" w:rsidRPr="004E7536" w:rsidRDefault="004E7536" w:rsidP="004E7536">
      <w:pPr>
        <w:spacing w:after="200"/>
        <w:ind w:left="720"/>
        <w:contextualSpacing/>
        <w:jc w:val="both"/>
        <w:rPr>
          <w:rFonts w:ascii="Arial" w:eastAsia="Calibri" w:hAnsi="Arial" w:cs="Arial"/>
          <w:szCs w:val="28"/>
        </w:rPr>
      </w:pPr>
    </w:p>
    <w:p w:rsidR="004E7536" w:rsidRPr="004E7536" w:rsidRDefault="004E7536" w:rsidP="004E7536">
      <w:pPr>
        <w:numPr>
          <w:ilvl w:val="0"/>
          <w:numId w:val="16"/>
        </w:numPr>
        <w:spacing w:after="200"/>
        <w:contextualSpacing/>
        <w:jc w:val="both"/>
        <w:rPr>
          <w:rFonts w:ascii="Arial" w:eastAsia="Calibri" w:hAnsi="Arial" w:cs="Arial"/>
          <w:szCs w:val="28"/>
        </w:rPr>
      </w:pPr>
      <w:r w:rsidRPr="004E7536">
        <w:rPr>
          <w:rFonts w:ascii="Arial" w:eastAsia="Calibri" w:hAnsi="Arial" w:cs="Arial"/>
          <w:szCs w:val="28"/>
        </w:rPr>
        <w:t>Asuntos Generales; y</w:t>
      </w:r>
    </w:p>
    <w:p w:rsidR="004E7536" w:rsidRPr="004E7536" w:rsidRDefault="004E7536" w:rsidP="004E7536">
      <w:pPr>
        <w:spacing w:after="200"/>
        <w:ind w:left="720"/>
        <w:contextualSpacing/>
        <w:jc w:val="both"/>
        <w:rPr>
          <w:rFonts w:ascii="Arial" w:eastAsia="Calibri" w:hAnsi="Arial" w:cs="Arial"/>
          <w:szCs w:val="28"/>
        </w:rPr>
      </w:pPr>
    </w:p>
    <w:p w:rsidR="004E7536" w:rsidRPr="004E7536" w:rsidRDefault="004E7536" w:rsidP="004E7536">
      <w:pPr>
        <w:numPr>
          <w:ilvl w:val="0"/>
          <w:numId w:val="16"/>
        </w:numPr>
        <w:spacing w:after="200"/>
        <w:contextualSpacing/>
        <w:jc w:val="both"/>
        <w:rPr>
          <w:rFonts w:ascii="Arial" w:eastAsia="Calibri" w:hAnsi="Arial" w:cs="Arial"/>
          <w:szCs w:val="28"/>
        </w:rPr>
      </w:pPr>
      <w:r w:rsidRPr="004E7536">
        <w:rPr>
          <w:rFonts w:ascii="Arial" w:eastAsia="Calibri" w:hAnsi="Arial" w:cs="Arial"/>
          <w:szCs w:val="28"/>
        </w:rPr>
        <w:t>Clausura de la Sesión.</w:t>
      </w:r>
    </w:p>
    <w:p w:rsidR="004E7536" w:rsidRDefault="004E7536" w:rsidP="00006BE5">
      <w:pPr>
        <w:spacing w:after="200"/>
        <w:contextualSpacing/>
        <w:jc w:val="center"/>
        <w:rPr>
          <w:rFonts w:ascii="Arial" w:hAnsi="Arial" w:cs="Arial"/>
          <w:b/>
          <w:spacing w:val="100"/>
          <w:sz w:val="28"/>
          <w:szCs w:val="28"/>
        </w:rPr>
      </w:pPr>
    </w:p>
    <w:p w:rsidR="00006BE5" w:rsidRPr="004E7536" w:rsidRDefault="00006BE5" w:rsidP="004E7536">
      <w:pPr>
        <w:spacing w:after="200"/>
        <w:contextualSpacing/>
        <w:jc w:val="center"/>
        <w:rPr>
          <w:rFonts w:ascii="Arial" w:eastAsiaTheme="minorHAnsi" w:hAnsi="Arial" w:cs="Arial"/>
          <w:b/>
          <w:spacing w:val="100"/>
          <w:szCs w:val="28"/>
        </w:rPr>
      </w:pPr>
      <w:r w:rsidRPr="004E7536">
        <w:rPr>
          <w:rFonts w:ascii="Arial" w:hAnsi="Arial" w:cs="Arial"/>
          <w:b/>
          <w:spacing w:val="100"/>
          <w:szCs w:val="28"/>
        </w:rPr>
        <w:t>ATENTAMENTE</w:t>
      </w:r>
    </w:p>
    <w:p w:rsidR="00006BE5" w:rsidRPr="004E7536" w:rsidRDefault="00006BE5" w:rsidP="004E7536">
      <w:pPr>
        <w:spacing w:after="200"/>
        <w:contextualSpacing/>
        <w:jc w:val="center"/>
        <w:rPr>
          <w:rFonts w:ascii="Arial" w:hAnsi="Arial" w:cs="Arial"/>
          <w:b/>
          <w:spacing w:val="100"/>
          <w:szCs w:val="28"/>
        </w:rPr>
      </w:pPr>
    </w:p>
    <w:p w:rsidR="00006BE5" w:rsidRPr="004E7536" w:rsidRDefault="00006BE5" w:rsidP="004E7536">
      <w:pPr>
        <w:spacing w:after="200"/>
        <w:contextualSpacing/>
        <w:jc w:val="center"/>
        <w:rPr>
          <w:rFonts w:ascii="Arial" w:hAnsi="Arial" w:cs="Arial"/>
          <w:b/>
          <w:spacing w:val="100"/>
          <w:szCs w:val="28"/>
        </w:rPr>
      </w:pPr>
    </w:p>
    <w:p w:rsidR="00006BE5" w:rsidRPr="004E7536" w:rsidRDefault="00006BE5" w:rsidP="004E7536">
      <w:pPr>
        <w:jc w:val="center"/>
        <w:rPr>
          <w:rFonts w:ascii="Arial" w:hAnsi="Arial" w:cs="Arial"/>
          <w:b/>
          <w:szCs w:val="28"/>
        </w:rPr>
      </w:pPr>
      <w:r w:rsidRPr="004E7536">
        <w:rPr>
          <w:rFonts w:ascii="Arial" w:hAnsi="Arial" w:cs="Arial"/>
          <w:b/>
          <w:szCs w:val="28"/>
        </w:rPr>
        <w:t>LIC. RODOLFO LÓPEZ OLVERA</w:t>
      </w:r>
    </w:p>
    <w:p w:rsidR="00006BE5" w:rsidRPr="004E7536" w:rsidRDefault="00006BE5" w:rsidP="004E7536">
      <w:pPr>
        <w:jc w:val="center"/>
        <w:rPr>
          <w:rFonts w:ascii="Arial" w:hAnsi="Arial" w:cs="Arial"/>
          <w:b/>
          <w:szCs w:val="28"/>
        </w:rPr>
      </w:pPr>
      <w:r w:rsidRPr="004E7536">
        <w:rPr>
          <w:rFonts w:ascii="Arial" w:hAnsi="Arial" w:cs="Arial"/>
          <w:b/>
          <w:szCs w:val="28"/>
        </w:rPr>
        <w:t>SECRETARIO DEL H. AYUNTAMIENTO</w:t>
      </w:r>
    </w:p>
    <w:p w:rsidR="004E7536" w:rsidRDefault="00006BE5" w:rsidP="004E7536">
      <w:pPr>
        <w:jc w:val="center"/>
        <w:rPr>
          <w:rFonts w:ascii="Arial" w:hAnsi="Arial" w:cs="Arial"/>
          <w:b/>
          <w:szCs w:val="28"/>
        </w:rPr>
      </w:pPr>
      <w:r w:rsidRPr="004E7536">
        <w:rPr>
          <w:rFonts w:ascii="Arial" w:hAnsi="Arial" w:cs="Arial"/>
          <w:b/>
          <w:szCs w:val="28"/>
        </w:rPr>
        <w:t>DEL MUNICIPIO DE NICOLÁS ROMERO</w:t>
      </w:r>
    </w:p>
    <w:p w:rsidR="00B72D41" w:rsidRPr="004E7536" w:rsidRDefault="00006BE5" w:rsidP="004E7536">
      <w:pPr>
        <w:jc w:val="center"/>
        <w:rPr>
          <w:rFonts w:ascii="Arial" w:hAnsi="Arial" w:cs="Arial"/>
          <w:b/>
          <w:szCs w:val="28"/>
        </w:rPr>
      </w:pPr>
      <w:bookmarkStart w:id="0" w:name="_GoBack"/>
      <w:bookmarkEnd w:id="0"/>
      <w:r>
        <w:rPr>
          <w:rFonts w:ascii="Arial" w:eastAsia="Calibri" w:hAnsi="Arial" w:cs="Arial"/>
          <w:sz w:val="16"/>
        </w:rPr>
        <w:t>EN TÉRMINOS  DEL ARTÍCULO 91 FRACCIÓN V DE LA LEY ORGÁNICA MUNICIPAL DEL ESTADO DE MÉXICO.</w:t>
      </w:r>
    </w:p>
    <w:sectPr w:rsidR="00B72D41" w:rsidRPr="004E7536" w:rsidSect="00D8326A">
      <w:headerReference w:type="default" r:id="rId9"/>
      <w:footerReference w:type="default" r:id="rId10"/>
      <w:pgSz w:w="12240" w:h="15840"/>
      <w:pgMar w:top="426"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3B" w:rsidRDefault="00123F3B" w:rsidP="007805EA">
      <w:r>
        <w:separator/>
      </w:r>
    </w:p>
  </w:endnote>
  <w:endnote w:type="continuationSeparator" w:id="0">
    <w:p w:rsidR="00123F3B" w:rsidRDefault="00123F3B" w:rsidP="0078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E4" w:rsidRPr="004E7536" w:rsidRDefault="001E01E4" w:rsidP="001E01E4">
    <w:pPr>
      <w:pStyle w:val="Piedepgina"/>
      <w:tabs>
        <w:tab w:val="clear" w:pos="4419"/>
        <w:tab w:val="clear" w:pos="8838"/>
        <w:tab w:val="left" w:pos="3585"/>
      </w:tabs>
      <w:rPr>
        <w:rFonts w:ascii="Arial" w:hAnsi="Arial" w:cs="Arial"/>
        <w:sz w:val="16"/>
        <w:szCs w:val="16"/>
      </w:rPr>
    </w:pPr>
    <w:r w:rsidRPr="001E01E4">
      <w:rPr>
        <w:rFonts w:ascii="Arial" w:hAnsi="Arial" w:cs="Arial"/>
        <w:sz w:val="16"/>
        <w:szCs w:val="16"/>
      </w:rPr>
      <w:tab/>
    </w:r>
  </w:p>
  <w:p w:rsidR="001E01E4" w:rsidRDefault="001E01E4" w:rsidP="001E01E4">
    <w:pPr>
      <w:pStyle w:val="Piedepgina"/>
      <w:tabs>
        <w:tab w:val="clear" w:pos="4419"/>
        <w:tab w:val="clear" w:pos="8838"/>
        <w:tab w:val="left" w:pos="3585"/>
      </w:tabs>
    </w:pPr>
  </w:p>
  <w:p w:rsidR="001E01E4" w:rsidRDefault="001E01E4" w:rsidP="001E01E4">
    <w:pPr>
      <w:pStyle w:val="Piedepgina"/>
      <w:tabs>
        <w:tab w:val="clear" w:pos="4419"/>
        <w:tab w:val="clear" w:pos="8838"/>
        <w:tab w:val="left" w:pos="35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3B" w:rsidRDefault="00123F3B" w:rsidP="007805EA">
      <w:r>
        <w:separator/>
      </w:r>
    </w:p>
  </w:footnote>
  <w:footnote w:type="continuationSeparator" w:id="0">
    <w:p w:rsidR="00123F3B" w:rsidRDefault="00123F3B" w:rsidP="0078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E4" w:rsidRDefault="001E01E4">
    <w:pPr>
      <w:pStyle w:val="Encabezado"/>
    </w:pPr>
    <w:r w:rsidRPr="001E01E4">
      <w:rPr>
        <w:rFonts w:ascii="Calibri" w:eastAsia="Calibri" w:hAnsi="Calibri"/>
        <w:noProof/>
        <w:lang w:val="es-MX" w:eastAsia="es-MX"/>
      </w:rPr>
      <w:drawing>
        <wp:anchor distT="0" distB="0" distL="114300" distR="114300" simplePos="0" relativeHeight="251659264" behindDoc="1" locked="0" layoutInCell="1" allowOverlap="1" wp14:anchorId="17ADEF4B" wp14:editId="06C1DBA1">
          <wp:simplePos x="0" y="0"/>
          <wp:positionH relativeFrom="page">
            <wp:posOffset>133350</wp:posOffset>
          </wp:positionH>
          <wp:positionV relativeFrom="paragraph">
            <wp:posOffset>-363855</wp:posOffset>
          </wp:positionV>
          <wp:extent cx="7496175" cy="9953625"/>
          <wp:effectExtent l="0" t="0" r="9525" b="9525"/>
          <wp:wrapNone/>
          <wp:docPr id="2" name="Imagen 2"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5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1E4" w:rsidRDefault="001E01E4">
    <w:pPr>
      <w:pStyle w:val="Encabezado"/>
    </w:pPr>
  </w:p>
  <w:p w:rsidR="001E01E4" w:rsidRDefault="001E01E4">
    <w:pPr>
      <w:pStyle w:val="Encabezado"/>
    </w:pPr>
  </w:p>
  <w:p w:rsidR="007805EA" w:rsidRDefault="007805EA" w:rsidP="00006BE5">
    <w:pPr>
      <w:pStyle w:val="Encabezado"/>
      <w:tabs>
        <w:tab w:val="clear" w:pos="4419"/>
        <w:tab w:val="clear" w:pos="8838"/>
        <w:tab w:val="left" w:pos="22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1BB"/>
    <w:multiLevelType w:val="hybridMultilevel"/>
    <w:tmpl w:val="827EC512"/>
    <w:lvl w:ilvl="0" w:tplc="CB24AED4">
      <w:start w:val="1"/>
      <w:numFmt w:val="upperRoman"/>
      <w:lvlText w:val="%1."/>
      <w:lvlJc w:val="left"/>
      <w:pPr>
        <w:ind w:left="720" w:hanging="720"/>
      </w:pPr>
      <w:rPr>
        <w:rFonts w:hint="default"/>
        <w:b/>
        <w:color w:val="auto"/>
        <w:sz w:val="24"/>
        <w:szCs w:val="24"/>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A69752E"/>
    <w:multiLevelType w:val="hybridMultilevel"/>
    <w:tmpl w:val="AE741A3A"/>
    <w:lvl w:ilvl="0" w:tplc="16F6432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D586F18"/>
    <w:multiLevelType w:val="hybridMultilevel"/>
    <w:tmpl w:val="8E8E4864"/>
    <w:lvl w:ilvl="0" w:tplc="B16AAFC4">
      <w:start w:val="1"/>
      <w:numFmt w:val="upperRoman"/>
      <w:lvlText w:val="%1."/>
      <w:lvlJc w:val="left"/>
      <w:pPr>
        <w:ind w:left="1004" w:hanging="720"/>
      </w:pPr>
      <w:rPr>
        <w:rFonts w:hint="default"/>
        <w:b/>
        <w:color w:val="auto"/>
        <w:sz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266C2E04"/>
    <w:multiLevelType w:val="hybridMultilevel"/>
    <w:tmpl w:val="064A8530"/>
    <w:lvl w:ilvl="0" w:tplc="17DA5F2E">
      <w:start w:val="1"/>
      <w:numFmt w:val="upperRoman"/>
      <w:lvlText w:val="%1."/>
      <w:lvlJc w:val="left"/>
      <w:pPr>
        <w:ind w:left="1004" w:hanging="720"/>
      </w:pPr>
      <w:rPr>
        <w:rFonts w:hint="default"/>
        <w:b/>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2EE1191A"/>
    <w:multiLevelType w:val="hybridMultilevel"/>
    <w:tmpl w:val="1E200EC6"/>
    <w:lvl w:ilvl="0" w:tplc="CBA893BC">
      <w:start w:val="1"/>
      <w:numFmt w:val="lowerLetter"/>
      <w:lvlText w:val="%1."/>
      <w:lvlJc w:val="left"/>
      <w:pPr>
        <w:ind w:left="1064" w:hanging="360"/>
      </w:pPr>
      <w:rPr>
        <w:rFonts w:hint="default"/>
      </w:rPr>
    </w:lvl>
    <w:lvl w:ilvl="1" w:tplc="080A0019" w:tentative="1">
      <w:start w:val="1"/>
      <w:numFmt w:val="lowerLetter"/>
      <w:lvlText w:val="%2."/>
      <w:lvlJc w:val="left"/>
      <w:pPr>
        <w:ind w:left="1784" w:hanging="360"/>
      </w:pPr>
    </w:lvl>
    <w:lvl w:ilvl="2" w:tplc="080A001B" w:tentative="1">
      <w:start w:val="1"/>
      <w:numFmt w:val="lowerRoman"/>
      <w:lvlText w:val="%3."/>
      <w:lvlJc w:val="right"/>
      <w:pPr>
        <w:ind w:left="2504" w:hanging="180"/>
      </w:pPr>
    </w:lvl>
    <w:lvl w:ilvl="3" w:tplc="080A000F" w:tentative="1">
      <w:start w:val="1"/>
      <w:numFmt w:val="decimal"/>
      <w:lvlText w:val="%4."/>
      <w:lvlJc w:val="left"/>
      <w:pPr>
        <w:ind w:left="3224" w:hanging="360"/>
      </w:pPr>
    </w:lvl>
    <w:lvl w:ilvl="4" w:tplc="080A0019" w:tentative="1">
      <w:start w:val="1"/>
      <w:numFmt w:val="lowerLetter"/>
      <w:lvlText w:val="%5."/>
      <w:lvlJc w:val="left"/>
      <w:pPr>
        <w:ind w:left="3944" w:hanging="360"/>
      </w:pPr>
    </w:lvl>
    <w:lvl w:ilvl="5" w:tplc="080A001B" w:tentative="1">
      <w:start w:val="1"/>
      <w:numFmt w:val="lowerRoman"/>
      <w:lvlText w:val="%6."/>
      <w:lvlJc w:val="right"/>
      <w:pPr>
        <w:ind w:left="4664" w:hanging="180"/>
      </w:pPr>
    </w:lvl>
    <w:lvl w:ilvl="6" w:tplc="080A000F" w:tentative="1">
      <w:start w:val="1"/>
      <w:numFmt w:val="decimal"/>
      <w:lvlText w:val="%7."/>
      <w:lvlJc w:val="left"/>
      <w:pPr>
        <w:ind w:left="5384" w:hanging="360"/>
      </w:pPr>
    </w:lvl>
    <w:lvl w:ilvl="7" w:tplc="080A0019" w:tentative="1">
      <w:start w:val="1"/>
      <w:numFmt w:val="lowerLetter"/>
      <w:lvlText w:val="%8."/>
      <w:lvlJc w:val="left"/>
      <w:pPr>
        <w:ind w:left="6104" w:hanging="360"/>
      </w:pPr>
    </w:lvl>
    <w:lvl w:ilvl="8" w:tplc="080A001B" w:tentative="1">
      <w:start w:val="1"/>
      <w:numFmt w:val="lowerRoman"/>
      <w:lvlText w:val="%9."/>
      <w:lvlJc w:val="right"/>
      <w:pPr>
        <w:ind w:left="6824" w:hanging="180"/>
      </w:pPr>
    </w:lvl>
  </w:abstractNum>
  <w:abstractNum w:abstractNumId="5">
    <w:nsid w:val="337016ED"/>
    <w:multiLevelType w:val="hybridMultilevel"/>
    <w:tmpl w:val="FCBAFC24"/>
    <w:lvl w:ilvl="0" w:tplc="AD9CE7B2">
      <w:start w:val="1"/>
      <w:numFmt w:val="upperRoman"/>
      <w:lvlText w:val="%1."/>
      <w:lvlJc w:val="left"/>
      <w:pPr>
        <w:ind w:left="1004" w:hanging="720"/>
      </w:pPr>
      <w:rPr>
        <w:rFonts w:hint="default"/>
        <w:b/>
        <w:color w:val="auto"/>
        <w:sz w:val="24"/>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386B17F9"/>
    <w:multiLevelType w:val="hybridMultilevel"/>
    <w:tmpl w:val="B59E2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5D32E2"/>
    <w:multiLevelType w:val="hybridMultilevel"/>
    <w:tmpl w:val="FCBAFC24"/>
    <w:lvl w:ilvl="0" w:tplc="AD9CE7B2">
      <w:start w:val="1"/>
      <w:numFmt w:val="upperRoman"/>
      <w:lvlText w:val="%1."/>
      <w:lvlJc w:val="left"/>
      <w:pPr>
        <w:ind w:left="1004" w:hanging="720"/>
      </w:pPr>
      <w:rPr>
        <w:rFonts w:hint="default"/>
        <w:b/>
        <w:color w:val="auto"/>
        <w:sz w:val="24"/>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5EE07786"/>
    <w:multiLevelType w:val="hybridMultilevel"/>
    <w:tmpl w:val="FCBAFC24"/>
    <w:lvl w:ilvl="0" w:tplc="AD9CE7B2">
      <w:start w:val="1"/>
      <w:numFmt w:val="upperRoman"/>
      <w:lvlText w:val="%1."/>
      <w:lvlJc w:val="left"/>
      <w:pPr>
        <w:ind w:left="720" w:hanging="720"/>
      </w:pPr>
      <w:rPr>
        <w:rFonts w:hint="default"/>
        <w:b/>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67933857"/>
    <w:multiLevelType w:val="hybridMultilevel"/>
    <w:tmpl w:val="13482606"/>
    <w:lvl w:ilvl="0" w:tplc="2D961C7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1187586"/>
    <w:multiLevelType w:val="hybridMultilevel"/>
    <w:tmpl w:val="657CC420"/>
    <w:lvl w:ilvl="0" w:tplc="A81CA594">
      <w:start w:val="1"/>
      <w:numFmt w:val="upperRoman"/>
      <w:lvlText w:val="%1."/>
      <w:lvlJc w:val="left"/>
      <w:pPr>
        <w:ind w:left="720" w:hanging="720"/>
      </w:pPr>
      <w:rPr>
        <w:rFonts w:hint="default"/>
        <w:b/>
        <w:color w:val="auto"/>
        <w:sz w:val="22"/>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72C94ECA"/>
    <w:multiLevelType w:val="hybridMultilevel"/>
    <w:tmpl w:val="45A2D9D4"/>
    <w:lvl w:ilvl="0" w:tplc="3A9AB080">
      <w:start w:val="1"/>
      <w:numFmt w:val="upperRoman"/>
      <w:lvlText w:val="%1."/>
      <w:lvlJc w:val="left"/>
      <w:pPr>
        <w:ind w:left="720" w:hanging="720"/>
      </w:pPr>
      <w:rPr>
        <w:rFonts w:hint="default"/>
        <w:b/>
        <w:color w:val="auto"/>
        <w:sz w:val="24"/>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743E2F94"/>
    <w:multiLevelType w:val="hybridMultilevel"/>
    <w:tmpl w:val="FE6C124E"/>
    <w:lvl w:ilvl="0" w:tplc="934EB3DC">
      <w:start w:val="1"/>
      <w:numFmt w:val="upperRoman"/>
      <w:lvlText w:val="%1."/>
      <w:lvlJc w:val="left"/>
      <w:pPr>
        <w:ind w:left="720" w:hanging="720"/>
      </w:pPr>
      <w:rPr>
        <w:rFonts w:hint="default"/>
        <w:b/>
        <w:color w:val="auto"/>
        <w:sz w:val="22"/>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8"/>
  </w:num>
  <w:num w:numId="2">
    <w:abstractNumId w:val="3"/>
  </w:num>
  <w:num w:numId="3">
    <w:abstractNumId w:val="2"/>
  </w:num>
  <w:num w:numId="4">
    <w:abstractNumId w:val="5"/>
  </w:num>
  <w:num w:numId="5">
    <w:abstractNumId w:val="7"/>
  </w:num>
  <w:num w:numId="6">
    <w:abstractNumId w:val="12"/>
  </w:num>
  <w:num w:numId="7">
    <w:abstractNumId w:val="11"/>
  </w:num>
  <w:num w:numId="8">
    <w:abstractNumId w:val="11"/>
  </w:num>
  <w:num w:numId="9">
    <w:abstractNumId w:val="10"/>
  </w:num>
  <w:num w:numId="10">
    <w:abstractNumId w:val="4"/>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A"/>
    <w:rsid w:val="00000974"/>
    <w:rsid w:val="00001C16"/>
    <w:rsid w:val="00006BE5"/>
    <w:rsid w:val="00012B75"/>
    <w:rsid w:val="00015AFC"/>
    <w:rsid w:val="0002032A"/>
    <w:rsid w:val="00025ED6"/>
    <w:rsid w:val="00031780"/>
    <w:rsid w:val="00032C9E"/>
    <w:rsid w:val="000534A7"/>
    <w:rsid w:val="00053F59"/>
    <w:rsid w:val="000612C7"/>
    <w:rsid w:val="00061686"/>
    <w:rsid w:val="00064FB3"/>
    <w:rsid w:val="0006572E"/>
    <w:rsid w:val="0007184F"/>
    <w:rsid w:val="000722A5"/>
    <w:rsid w:val="00072909"/>
    <w:rsid w:val="000837A1"/>
    <w:rsid w:val="000847E6"/>
    <w:rsid w:val="000851BA"/>
    <w:rsid w:val="0008565D"/>
    <w:rsid w:val="00087E31"/>
    <w:rsid w:val="00091A0F"/>
    <w:rsid w:val="000A0A00"/>
    <w:rsid w:val="000A0AC9"/>
    <w:rsid w:val="000B2948"/>
    <w:rsid w:val="000C0F53"/>
    <w:rsid w:val="000D01C3"/>
    <w:rsid w:val="000D0466"/>
    <w:rsid w:val="000D14A1"/>
    <w:rsid w:val="000D32EF"/>
    <w:rsid w:val="000E0FEF"/>
    <w:rsid w:val="000E3163"/>
    <w:rsid w:val="000E43F9"/>
    <w:rsid w:val="000E70B1"/>
    <w:rsid w:val="000F1744"/>
    <w:rsid w:val="00103553"/>
    <w:rsid w:val="0010597A"/>
    <w:rsid w:val="00106140"/>
    <w:rsid w:val="00107181"/>
    <w:rsid w:val="00107AC5"/>
    <w:rsid w:val="001113C0"/>
    <w:rsid w:val="00115C79"/>
    <w:rsid w:val="00123F3B"/>
    <w:rsid w:val="00125577"/>
    <w:rsid w:val="001263E8"/>
    <w:rsid w:val="0012655F"/>
    <w:rsid w:val="00132984"/>
    <w:rsid w:val="00132C29"/>
    <w:rsid w:val="00134168"/>
    <w:rsid w:val="00163627"/>
    <w:rsid w:val="00167878"/>
    <w:rsid w:val="0017018A"/>
    <w:rsid w:val="00172E6E"/>
    <w:rsid w:val="001730D2"/>
    <w:rsid w:val="00182692"/>
    <w:rsid w:val="00183C02"/>
    <w:rsid w:val="0018462B"/>
    <w:rsid w:val="001870F9"/>
    <w:rsid w:val="00187FA1"/>
    <w:rsid w:val="00192D7C"/>
    <w:rsid w:val="00193787"/>
    <w:rsid w:val="00196233"/>
    <w:rsid w:val="001A0D30"/>
    <w:rsid w:val="001A3687"/>
    <w:rsid w:val="001A39FC"/>
    <w:rsid w:val="001A41C0"/>
    <w:rsid w:val="001A5407"/>
    <w:rsid w:val="001A547F"/>
    <w:rsid w:val="001A62C6"/>
    <w:rsid w:val="001A7EF5"/>
    <w:rsid w:val="001B1C8B"/>
    <w:rsid w:val="001B3B39"/>
    <w:rsid w:val="001C4584"/>
    <w:rsid w:val="001C68F0"/>
    <w:rsid w:val="001C78D5"/>
    <w:rsid w:val="001D0101"/>
    <w:rsid w:val="001D0BDF"/>
    <w:rsid w:val="001E01E4"/>
    <w:rsid w:val="001E0EC2"/>
    <w:rsid w:val="001E38F5"/>
    <w:rsid w:val="001E5D99"/>
    <w:rsid w:val="001E76F0"/>
    <w:rsid w:val="001F628A"/>
    <w:rsid w:val="00221F86"/>
    <w:rsid w:val="00222811"/>
    <w:rsid w:val="0023173B"/>
    <w:rsid w:val="0025128D"/>
    <w:rsid w:val="002575CE"/>
    <w:rsid w:val="00264AC4"/>
    <w:rsid w:val="0027783F"/>
    <w:rsid w:val="00280A7A"/>
    <w:rsid w:val="0028178E"/>
    <w:rsid w:val="00283553"/>
    <w:rsid w:val="00284440"/>
    <w:rsid w:val="00286B6A"/>
    <w:rsid w:val="00287AD9"/>
    <w:rsid w:val="002912D2"/>
    <w:rsid w:val="0029731A"/>
    <w:rsid w:val="002A0A56"/>
    <w:rsid w:val="002A3752"/>
    <w:rsid w:val="002A5546"/>
    <w:rsid w:val="002A5D55"/>
    <w:rsid w:val="002A5E27"/>
    <w:rsid w:val="002C42E4"/>
    <w:rsid w:val="002C5416"/>
    <w:rsid w:val="002D70E6"/>
    <w:rsid w:val="002D7E75"/>
    <w:rsid w:val="002E1579"/>
    <w:rsid w:val="002E5188"/>
    <w:rsid w:val="002E6C7E"/>
    <w:rsid w:val="002F1451"/>
    <w:rsid w:val="00301214"/>
    <w:rsid w:val="00305DF1"/>
    <w:rsid w:val="00312A20"/>
    <w:rsid w:val="003136AA"/>
    <w:rsid w:val="003237FD"/>
    <w:rsid w:val="00325C42"/>
    <w:rsid w:val="00330812"/>
    <w:rsid w:val="00334FA3"/>
    <w:rsid w:val="00346100"/>
    <w:rsid w:val="00355557"/>
    <w:rsid w:val="00355C2C"/>
    <w:rsid w:val="00356550"/>
    <w:rsid w:val="003623E9"/>
    <w:rsid w:val="00365516"/>
    <w:rsid w:val="00366057"/>
    <w:rsid w:val="00366FB6"/>
    <w:rsid w:val="00367E75"/>
    <w:rsid w:val="003703AF"/>
    <w:rsid w:val="00372165"/>
    <w:rsid w:val="003734C4"/>
    <w:rsid w:val="003775B2"/>
    <w:rsid w:val="00377895"/>
    <w:rsid w:val="00380FD9"/>
    <w:rsid w:val="00384902"/>
    <w:rsid w:val="003849A2"/>
    <w:rsid w:val="0038547D"/>
    <w:rsid w:val="003856BE"/>
    <w:rsid w:val="0038751E"/>
    <w:rsid w:val="003A2D6D"/>
    <w:rsid w:val="003A3F79"/>
    <w:rsid w:val="003A495F"/>
    <w:rsid w:val="003A627F"/>
    <w:rsid w:val="003A7BEC"/>
    <w:rsid w:val="003B2909"/>
    <w:rsid w:val="003C0501"/>
    <w:rsid w:val="003C3E3B"/>
    <w:rsid w:val="003C7A64"/>
    <w:rsid w:val="003D3296"/>
    <w:rsid w:val="003F2A3D"/>
    <w:rsid w:val="003F3990"/>
    <w:rsid w:val="003F49D4"/>
    <w:rsid w:val="00400AE5"/>
    <w:rsid w:val="00405C7E"/>
    <w:rsid w:val="00406A85"/>
    <w:rsid w:val="00411102"/>
    <w:rsid w:val="00411562"/>
    <w:rsid w:val="00412259"/>
    <w:rsid w:val="004161A9"/>
    <w:rsid w:val="00416B12"/>
    <w:rsid w:val="00423EE5"/>
    <w:rsid w:val="00432A4C"/>
    <w:rsid w:val="00433867"/>
    <w:rsid w:val="00433BC3"/>
    <w:rsid w:val="004355D8"/>
    <w:rsid w:val="00443397"/>
    <w:rsid w:val="0044350E"/>
    <w:rsid w:val="004533D2"/>
    <w:rsid w:val="004658B0"/>
    <w:rsid w:val="004705E3"/>
    <w:rsid w:val="0047137E"/>
    <w:rsid w:val="00474542"/>
    <w:rsid w:val="004746C9"/>
    <w:rsid w:val="00474959"/>
    <w:rsid w:val="004838A1"/>
    <w:rsid w:val="004853DF"/>
    <w:rsid w:val="0048577B"/>
    <w:rsid w:val="00485791"/>
    <w:rsid w:val="00486476"/>
    <w:rsid w:val="00486878"/>
    <w:rsid w:val="00486DFD"/>
    <w:rsid w:val="00492025"/>
    <w:rsid w:val="00492567"/>
    <w:rsid w:val="004A5F0A"/>
    <w:rsid w:val="004A6E31"/>
    <w:rsid w:val="004A71EE"/>
    <w:rsid w:val="004B7B69"/>
    <w:rsid w:val="004D7999"/>
    <w:rsid w:val="004D7EBC"/>
    <w:rsid w:val="004E2AB9"/>
    <w:rsid w:val="004E7536"/>
    <w:rsid w:val="004F5396"/>
    <w:rsid w:val="005026FD"/>
    <w:rsid w:val="0050413A"/>
    <w:rsid w:val="00504758"/>
    <w:rsid w:val="00504A6A"/>
    <w:rsid w:val="00504DFE"/>
    <w:rsid w:val="00507CC8"/>
    <w:rsid w:val="00512C21"/>
    <w:rsid w:val="00514925"/>
    <w:rsid w:val="00514A69"/>
    <w:rsid w:val="005205B4"/>
    <w:rsid w:val="00531C5E"/>
    <w:rsid w:val="00534333"/>
    <w:rsid w:val="00535C30"/>
    <w:rsid w:val="00544DED"/>
    <w:rsid w:val="00545E5B"/>
    <w:rsid w:val="00551FF6"/>
    <w:rsid w:val="00556C2C"/>
    <w:rsid w:val="00557508"/>
    <w:rsid w:val="005622B2"/>
    <w:rsid w:val="005628F6"/>
    <w:rsid w:val="00563347"/>
    <w:rsid w:val="00572C2C"/>
    <w:rsid w:val="00575DE6"/>
    <w:rsid w:val="00580B7A"/>
    <w:rsid w:val="00586ED8"/>
    <w:rsid w:val="005876C2"/>
    <w:rsid w:val="00591E53"/>
    <w:rsid w:val="0059719D"/>
    <w:rsid w:val="005A7093"/>
    <w:rsid w:val="005B1C05"/>
    <w:rsid w:val="005B1F45"/>
    <w:rsid w:val="005B2D57"/>
    <w:rsid w:val="005B540E"/>
    <w:rsid w:val="005C655C"/>
    <w:rsid w:val="005C7C11"/>
    <w:rsid w:val="005D3078"/>
    <w:rsid w:val="005E2C5F"/>
    <w:rsid w:val="005F655A"/>
    <w:rsid w:val="005F7457"/>
    <w:rsid w:val="005F7875"/>
    <w:rsid w:val="006005CF"/>
    <w:rsid w:val="006012CA"/>
    <w:rsid w:val="00602E77"/>
    <w:rsid w:val="00603F6F"/>
    <w:rsid w:val="00604599"/>
    <w:rsid w:val="006051C6"/>
    <w:rsid w:val="00606119"/>
    <w:rsid w:val="00607811"/>
    <w:rsid w:val="0061702E"/>
    <w:rsid w:val="00620034"/>
    <w:rsid w:val="0062151F"/>
    <w:rsid w:val="00623DB5"/>
    <w:rsid w:val="00630DFB"/>
    <w:rsid w:val="00632187"/>
    <w:rsid w:val="00633361"/>
    <w:rsid w:val="00640796"/>
    <w:rsid w:val="00644AE2"/>
    <w:rsid w:val="00652B61"/>
    <w:rsid w:val="006565EF"/>
    <w:rsid w:val="00656868"/>
    <w:rsid w:val="00661382"/>
    <w:rsid w:val="00666680"/>
    <w:rsid w:val="0067504B"/>
    <w:rsid w:val="00681A16"/>
    <w:rsid w:val="006839D2"/>
    <w:rsid w:val="00685976"/>
    <w:rsid w:val="00690290"/>
    <w:rsid w:val="00692765"/>
    <w:rsid w:val="0069579C"/>
    <w:rsid w:val="006963E8"/>
    <w:rsid w:val="006A2E33"/>
    <w:rsid w:val="006A4DAE"/>
    <w:rsid w:val="006B04F4"/>
    <w:rsid w:val="006B2E9A"/>
    <w:rsid w:val="006B67DB"/>
    <w:rsid w:val="006C0784"/>
    <w:rsid w:val="006C09EA"/>
    <w:rsid w:val="006C2909"/>
    <w:rsid w:val="006C6E70"/>
    <w:rsid w:val="006C6FA6"/>
    <w:rsid w:val="006D263A"/>
    <w:rsid w:val="006D4AA4"/>
    <w:rsid w:val="006D75A8"/>
    <w:rsid w:val="006E3BF0"/>
    <w:rsid w:val="006F4866"/>
    <w:rsid w:val="00701BF9"/>
    <w:rsid w:val="00703EEE"/>
    <w:rsid w:val="00711334"/>
    <w:rsid w:val="00711DEB"/>
    <w:rsid w:val="00712C04"/>
    <w:rsid w:val="007170D1"/>
    <w:rsid w:val="0072182F"/>
    <w:rsid w:val="00721CFB"/>
    <w:rsid w:val="00727829"/>
    <w:rsid w:val="00732847"/>
    <w:rsid w:val="00743988"/>
    <w:rsid w:val="0074691B"/>
    <w:rsid w:val="00747F32"/>
    <w:rsid w:val="00752904"/>
    <w:rsid w:val="007547A4"/>
    <w:rsid w:val="0075706F"/>
    <w:rsid w:val="007634FD"/>
    <w:rsid w:val="00767405"/>
    <w:rsid w:val="007727F3"/>
    <w:rsid w:val="00772C9C"/>
    <w:rsid w:val="007805EA"/>
    <w:rsid w:val="00780EA5"/>
    <w:rsid w:val="007825D0"/>
    <w:rsid w:val="0078500A"/>
    <w:rsid w:val="0078502D"/>
    <w:rsid w:val="00790964"/>
    <w:rsid w:val="00792F90"/>
    <w:rsid w:val="007A0CC9"/>
    <w:rsid w:val="007A28BE"/>
    <w:rsid w:val="007A3DEB"/>
    <w:rsid w:val="007A5B20"/>
    <w:rsid w:val="007B5CD6"/>
    <w:rsid w:val="007C343E"/>
    <w:rsid w:val="007D29FA"/>
    <w:rsid w:val="007E01C5"/>
    <w:rsid w:val="007E45C3"/>
    <w:rsid w:val="007E65BE"/>
    <w:rsid w:val="007E6DB0"/>
    <w:rsid w:val="007F3703"/>
    <w:rsid w:val="00801456"/>
    <w:rsid w:val="0080312F"/>
    <w:rsid w:val="008036CF"/>
    <w:rsid w:val="008047FA"/>
    <w:rsid w:val="00804987"/>
    <w:rsid w:val="00807633"/>
    <w:rsid w:val="00812EBA"/>
    <w:rsid w:val="0081530B"/>
    <w:rsid w:val="00817FE4"/>
    <w:rsid w:val="00824540"/>
    <w:rsid w:val="0082616C"/>
    <w:rsid w:val="00826BC0"/>
    <w:rsid w:val="0083230E"/>
    <w:rsid w:val="00837FEC"/>
    <w:rsid w:val="00847C57"/>
    <w:rsid w:val="00855A0E"/>
    <w:rsid w:val="008565CF"/>
    <w:rsid w:val="008567EE"/>
    <w:rsid w:val="00857C48"/>
    <w:rsid w:val="008645DB"/>
    <w:rsid w:val="00864BAB"/>
    <w:rsid w:val="00866C52"/>
    <w:rsid w:val="00866DA1"/>
    <w:rsid w:val="008703B7"/>
    <w:rsid w:val="00871BC5"/>
    <w:rsid w:val="008820BD"/>
    <w:rsid w:val="00894373"/>
    <w:rsid w:val="00897CF2"/>
    <w:rsid w:val="00897D76"/>
    <w:rsid w:val="008A0B8A"/>
    <w:rsid w:val="008A5981"/>
    <w:rsid w:val="008B52BB"/>
    <w:rsid w:val="008B6A7C"/>
    <w:rsid w:val="008B793A"/>
    <w:rsid w:val="008C2A4B"/>
    <w:rsid w:val="008C5EA5"/>
    <w:rsid w:val="008D0C96"/>
    <w:rsid w:val="008E2704"/>
    <w:rsid w:val="008E5CF5"/>
    <w:rsid w:val="008F14CA"/>
    <w:rsid w:val="008F2388"/>
    <w:rsid w:val="008F3BC0"/>
    <w:rsid w:val="008F5CCB"/>
    <w:rsid w:val="008F6F3E"/>
    <w:rsid w:val="00910EAD"/>
    <w:rsid w:val="00912A69"/>
    <w:rsid w:val="0091336C"/>
    <w:rsid w:val="00914BDC"/>
    <w:rsid w:val="009151A2"/>
    <w:rsid w:val="009151A7"/>
    <w:rsid w:val="00917182"/>
    <w:rsid w:val="00922A95"/>
    <w:rsid w:val="0092664E"/>
    <w:rsid w:val="00927BFA"/>
    <w:rsid w:val="00931B09"/>
    <w:rsid w:val="00934861"/>
    <w:rsid w:val="009376D6"/>
    <w:rsid w:val="00947982"/>
    <w:rsid w:val="009529EA"/>
    <w:rsid w:val="009539C0"/>
    <w:rsid w:val="00956E28"/>
    <w:rsid w:val="00963F1A"/>
    <w:rsid w:val="009647FD"/>
    <w:rsid w:val="00970AFB"/>
    <w:rsid w:val="00977788"/>
    <w:rsid w:val="009837C4"/>
    <w:rsid w:val="0098572F"/>
    <w:rsid w:val="00986DD9"/>
    <w:rsid w:val="00994379"/>
    <w:rsid w:val="009962A7"/>
    <w:rsid w:val="00997F56"/>
    <w:rsid w:val="009A0003"/>
    <w:rsid w:val="009A3E66"/>
    <w:rsid w:val="009A3F89"/>
    <w:rsid w:val="009B5531"/>
    <w:rsid w:val="009B70E0"/>
    <w:rsid w:val="009B7B4B"/>
    <w:rsid w:val="009C15F0"/>
    <w:rsid w:val="009C5D5D"/>
    <w:rsid w:val="009C6486"/>
    <w:rsid w:val="009D26F9"/>
    <w:rsid w:val="009D2B0A"/>
    <w:rsid w:val="009D2E9C"/>
    <w:rsid w:val="009D3164"/>
    <w:rsid w:val="009D3B8C"/>
    <w:rsid w:val="009D6E61"/>
    <w:rsid w:val="009E14B2"/>
    <w:rsid w:val="009E3354"/>
    <w:rsid w:val="009E4113"/>
    <w:rsid w:val="009E682F"/>
    <w:rsid w:val="009F28EE"/>
    <w:rsid w:val="009F379A"/>
    <w:rsid w:val="00A1385A"/>
    <w:rsid w:val="00A1487F"/>
    <w:rsid w:val="00A21F38"/>
    <w:rsid w:val="00A25631"/>
    <w:rsid w:val="00A30BAC"/>
    <w:rsid w:val="00A33964"/>
    <w:rsid w:val="00A3637A"/>
    <w:rsid w:val="00A50832"/>
    <w:rsid w:val="00A51363"/>
    <w:rsid w:val="00A51395"/>
    <w:rsid w:val="00A64089"/>
    <w:rsid w:val="00A66928"/>
    <w:rsid w:val="00A67BC6"/>
    <w:rsid w:val="00A74941"/>
    <w:rsid w:val="00A86AE8"/>
    <w:rsid w:val="00A90455"/>
    <w:rsid w:val="00A904A6"/>
    <w:rsid w:val="00A91758"/>
    <w:rsid w:val="00A92624"/>
    <w:rsid w:val="00A953C6"/>
    <w:rsid w:val="00AA33F4"/>
    <w:rsid w:val="00AB10CE"/>
    <w:rsid w:val="00AC08AE"/>
    <w:rsid w:val="00AC4DB7"/>
    <w:rsid w:val="00AD6EA7"/>
    <w:rsid w:val="00AD7753"/>
    <w:rsid w:val="00AE09DD"/>
    <w:rsid w:val="00AE2F49"/>
    <w:rsid w:val="00AE5C3D"/>
    <w:rsid w:val="00AF05FD"/>
    <w:rsid w:val="00B152FE"/>
    <w:rsid w:val="00B17895"/>
    <w:rsid w:val="00B17F6C"/>
    <w:rsid w:val="00B23515"/>
    <w:rsid w:val="00B258D3"/>
    <w:rsid w:val="00B26E17"/>
    <w:rsid w:val="00B26FC3"/>
    <w:rsid w:val="00B303BA"/>
    <w:rsid w:val="00B31809"/>
    <w:rsid w:val="00B359FE"/>
    <w:rsid w:val="00B37D9A"/>
    <w:rsid w:val="00B42889"/>
    <w:rsid w:val="00B42E26"/>
    <w:rsid w:val="00B432BC"/>
    <w:rsid w:val="00B4460F"/>
    <w:rsid w:val="00B517B6"/>
    <w:rsid w:val="00B526AD"/>
    <w:rsid w:val="00B55520"/>
    <w:rsid w:val="00B570B4"/>
    <w:rsid w:val="00B63B1A"/>
    <w:rsid w:val="00B65C15"/>
    <w:rsid w:val="00B6770E"/>
    <w:rsid w:val="00B7158F"/>
    <w:rsid w:val="00B72742"/>
    <w:rsid w:val="00B72D41"/>
    <w:rsid w:val="00B72E3A"/>
    <w:rsid w:val="00B802D8"/>
    <w:rsid w:val="00B87CC7"/>
    <w:rsid w:val="00B96000"/>
    <w:rsid w:val="00B97455"/>
    <w:rsid w:val="00BA706F"/>
    <w:rsid w:val="00BB05A1"/>
    <w:rsid w:val="00BB107A"/>
    <w:rsid w:val="00BB35D8"/>
    <w:rsid w:val="00BB3F4F"/>
    <w:rsid w:val="00BB5364"/>
    <w:rsid w:val="00BB7AC8"/>
    <w:rsid w:val="00BC495A"/>
    <w:rsid w:val="00BC5E11"/>
    <w:rsid w:val="00BD124B"/>
    <w:rsid w:val="00BD43DD"/>
    <w:rsid w:val="00BE1D2D"/>
    <w:rsid w:val="00BE2716"/>
    <w:rsid w:val="00BE3ED6"/>
    <w:rsid w:val="00BE42B6"/>
    <w:rsid w:val="00BE66C0"/>
    <w:rsid w:val="00BE7B37"/>
    <w:rsid w:val="00BE7BBB"/>
    <w:rsid w:val="00BF126E"/>
    <w:rsid w:val="00BF2BEC"/>
    <w:rsid w:val="00BF6DA8"/>
    <w:rsid w:val="00C003E2"/>
    <w:rsid w:val="00C01069"/>
    <w:rsid w:val="00C04FC7"/>
    <w:rsid w:val="00C10D72"/>
    <w:rsid w:val="00C123CC"/>
    <w:rsid w:val="00C13068"/>
    <w:rsid w:val="00C15B5D"/>
    <w:rsid w:val="00C253D2"/>
    <w:rsid w:val="00C26BF6"/>
    <w:rsid w:val="00C304A6"/>
    <w:rsid w:val="00C30C4B"/>
    <w:rsid w:val="00C30C62"/>
    <w:rsid w:val="00C33C1B"/>
    <w:rsid w:val="00C34E3B"/>
    <w:rsid w:val="00C46487"/>
    <w:rsid w:val="00C51E46"/>
    <w:rsid w:val="00C57022"/>
    <w:rsid w:val="00C6028A"/>
    <w:rsid w:val="00C602F6"/>
    <w:rsid w:val="00C624FD"/>
    <w:rsid w:val="00C64344"/>
    <w:rsid w:val="00C647D2"/>
    <w:rsid w:val="00C657C1"/>
    <w:rsid w:val="00C67116"/>
    <w:rsid w:val="00C70C8A"/>
    <w:rsid w:val="00C815B5"/>
    <w:rsid w:val="00C83C7E"/>
    <w:rsid w:val="00C933EB"/>
    <w:rsid w:val="00CA1DA4"/>
    <w:rsid w:val="00CA4E84"/>
    <w:rsid w:val="00CB4136"/>
    <w:rsid w:val="00CB676B"/>
    <w:rsid w:val="00CD35F0"/>
    <w:rsid w:val="00CD56C2"/>
    <w:rsid w:val="00CD77EB"/>
    <w:rsid w:val="00CD78DF"/>
    <w:rsid w:val="00CD7997"/>
    <w:rsid w:val="00CE005E"/>
    <w:rsid w:val="00CE032C"/>
    <w:rsid w:val="00CE0A4B"/>
    <w:rsid w:val="00CE3904"/>
    <w:rsid w:val="00CE631B"/>
    <w:rsid w:val="00CF207C"/>
    <w:rsid w:val="00CF3EA6"/>
    <w:rsid w:val="00CF5DBF"/>
    <w:rsid w:val="00CF5EDE"/>
    <w:rsid w:val="00CF7AE2"/>
    <w:rsid w:val="00CF7F55"/>
    <w:rsid w:val="00D027D0"/>
    <w:rsid w:val="00D0320A"/>
    <w:rsid w:val="00D1474E"/>
    <w:rsid w:val="00D22A7D"/>
    <w:rsid w:val="00D269A4"/>
    <w:rsid w:val="00D30834"/>
    <w:rsid w:val="00D32373"/>
    <w:rsid w:val="00D33398"/>
    <w:rsid w:val="00D364AC"/>
    <w:rsid w:val="00D400EF"/>
    <w:rsid w:val="00D4013B"/>
    <w:rsid w:val="00D43C80"/>
    <w:rsid w:val="00D456A9"/>
    <w:rsid w:val="00D470EC"/>
    <w:rsid w:val="00D562A2"/>
    <w:rsid w:val="00D613CB"/>
    <w:rsid w:val="00D62359"/>
    <w:rsid w:val="00D64C8A"/>
    <w:rsid w:val="00D67C10"/>
    <w:rsid w:val="00D72461"/>
    <w:rsid w:val="00D77896"/>
    <w:rsid w:val="00D80AB0"/>
    <w:rsid w:val="00D80C75"/>
    <w:rsid w:val="00D8125F"/>
    <w:rsid w:val="00D818E4"/>
    <w:rsid w:val="00D8326A"/>
    <w:rsid w:val="00D860FB"/>
    <w:rsid w:val="00D87D09"/>
    <w:rsid w:val="00D905E7"/>
    <w:rsid w:val="00D91635"/>
    <w:rsid w:val="00DA5493"/>
    <w:rsid w:val="00DA62B9"/>
    <w:rsid w:val="00DB267F"/>
    <w:rsid w:val="00DB3793"/>
    <w:rsid w:val="00DB4EAA"/>
    <w:rsid w:val="00DC141F"/>
    <w:rsid w:val="00DC1FC5"/>
    <w:rsid w:val="00DC31E3"/>
    <w:rsid w:val="00DE00EF"/>
    <w:rsid w:val="00DE2DC3"/>
    <w:rsid w:val="00DE36B9"/>
    <w:rsid w:val="00DE55F6"/>
    <w:rsid w:val="00DE5AB4"/>
    <w:rsid w:val="00DE6E2A"/>
    <w:rsid w:val="00DE7D80"/>
    <w:rsid w:val="00DF134D"/>
    <w:rsid w:val="00E00E39"/>
    <w:rsid w:val="00E04248"/>
    <w:rsid w:val="00E04BDD"/>
    <w:rsid w:val="00E06DDC"/>
    <w:rsid w:val="00E1054E"/>
    <w:rsid w:val="00E14E57"/>
    <w:rsid w:val="00E219EF"/>
    <w:rsid w:val="00E22F8A"/>
    <w:rsid w:val="00E2331C"/>
    <w:rsid w:val="00E2387B"/>
    <w:rsid w:val="00E27C50"/>
    <w:rsid w:val="00E313C9"/>
    <w:rsid w:val="00E35078"/>
    <w:rsid w:val="00E351E7"/>
    <w:rsid w:val="00E35B0A"/>
    <w:rsid w:val="00E40DF6"/>
    <w:rsid w:val="00E42A6E"/>
    <w:rsid w:val="00E46B91"/>
    <w:rsid w:val="00E51769"/>
    <w:rsid w:val="00E54CDA"/>
    <w:rsid w:val="00E5671E"/>
    <w:rsid w:val="00E5777C"/>
    <w:rsid w:val="00E578BE"/>
    <w:rsid w:val="00E57D12"/>
    <w:rsid w:val="00E61727"/>
    <w:rsid w:val="00E61CDB"/>
    <w:rsid w:val="00E622C1"/>
    <w:rsid w:val="00E62FC1"/>
    <w:rsid w:val="00E63636"/>
    <w:rsid w:val="00E63EF7"/>
    <w:rsid w:val="00E6706F"/>
    <w:rsid w:val="00E7374C"/>
    <w:rsid w:val="00E74A21"/>
    <w:rsid w:val="00E74F93"/>
    <w:rsid w:val="00E84050"/>
    <w:rsid w:val="00E859CA"/>
    <w:rsid w:val="00E94E83"/>
    <w:rsid w:val="00E966F4"/>
    <w:rsid w:val="00EA43BC"/>
    <w:rsid w:val="00EA47D6"/>
    <w:rsid w:val="00EB564D"/>
    <w:rsid w:val="00EB79C9"/>
    <w:rsid w:val="00EC022F"/>
    <w:rsid w:val="00EC238A"/>
    <w:rsid w:val="00EC43A8"/>
    <w:rsid w:val="00EC70F0"/>
    <w:rsid w:val="00ED0DC3"/>
    <w:rsid w:val="00ED375E"/>
    <w:rsid w:val="00ED40D4"/>
    <w:rsid w:val="00EE476D"/>
    <w:rsid w:val="00EF4324"/>
    <w:rsid w:val="00EF6462"/>
    <w:rsid w:val="00F00A23"/>
    <w:rsid w:val="00F030BC"/>
    <w:rsid w:val="00F04123"/>
    <w:rsid w:val="00F06A8A"/>
    <w:rsid w:val="00F10630"/>
    <w:rsid w:val="00F1293C"/>
    <w:rsid w:val="00F13EAD"/>
    <w:rsid w:val="00F179A9"/>
    <w:rsid w:val="00F2312B"/>
    <w:rsid w:val="00F32810"/>
    <w:rsid w:val="00F33AC5"/>
    <w:rsid w:val="00F4143B"/>
    <w:rsid w:val="00F41B27"/>
    <w:rsid w:val="00F43874"/>
    <w:rsid w:val="00F4489A"/>
    <w:rsid w:val="00F478E6"/>
    <w:rsid w:val="00F5304B"/>
    <w:rsid w:val="00F57220"/>
    <w:rsid w:val="00F57779"/>
    <w:rsid w:val="00F57F83"/>
    <w:rsid w:val="00F61248"/>
    <w:rsid w:val="00F63280"/>
    <w:rsid w:val="00F71D4D"/>
    <w:rsid w:val="00F76A52"/>
    <w:rsid w:val="00F771A9"/>
    <w:rsid w:val="00F816B1"/>
    <w:rsid w:val="00F87655"/>
    <w:rsid w:val="00F91F87"/>
    <w:rsid w:val="00F94B44"/>
    <w:rsid w:val="00F94EE1"/>
    <w:rsid w:val="00F96F56"/>
    <w:rsid w:val="00FA141E"/>
    <w:rsid w:val="00FA2C3F"/>
    <w:rsid w:val="00FA7F06"/>
    <w:rsid w:val="00FB2934"/>
    <w:rsid w:val="00FB43F4"/>
    <w:rsid w:val="00FC4E28"/>
    <w:rsid w:val="00FD62C2"/>
    <w:rsid w:val="00FD6DBB"/>
    <w:rsid w:val="00FE271F"/>
    <w:rsid w:val="00FE5C4F"/>
    <w:rsid w:val="00FF08D2"/>
    <w:rsid w:val="00FF21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7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90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B2E9A"/>
    <w:pPr>
      <w:ind w:left="720"/>
      <w:contextualSpacing/>
    </w:pPr>
  </w:style>
  <w:style w:type="paragraph" w:styleId="Textodeglobo">
    <w:name w:val="Balloon Text"/>
    <w:basedOn w:val="Normal"/>
    <w:link w:val="TextodegloboCar"/>
    <w:uiPriority w:val="99"/>
    <w:semiHidden/>
    <w:unhideWhenUsed/>
    <w:rsid w:val="00B26E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E17"/>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412259"/>
    <w:rPr>
      <w:color w:val="0000FF" w:themeColor="hyperlink"/>
      <w:u w:val="single"/>
    </w:rPr>
  </w:style>
  <w:style w:type="character" w:customStyle="1" w:styleId="Ttulo1Car">
    <w:name w:val="Título 1 Car"/>
    <w:basedOn w:val="Fuentedeprrafopredeter"/>
    <w:link w:val="Ttulo1"/>
    <w:uiPriority w:val="9"/>
    <w:rsid w:val="00A904A6"/>
    <w:rPr>
      <w:rFonts w:asciiTheme="majorHAnsi" w:eastAsiaTheme="majorEastAsia" w:hAnsiTheme="majorHAnsi" w:cstheme="majorBidi"/>
      <w:b/>
      <w:bCs/>
      <w:color w:val="365F91" w:themeColor="accent1" w:themeShade="BF"/>
      <w:sz w:val="28"/>
      <w:szCs w:val="28"/>
      <w:lang w:val="es-ES" w:eastAsia="es-ES"/>
    </w:rPr>
  </w:style>
  <w:style w:type="paragraph" w:styleId="Lista">
    <w:name w:val="List"/>
    <w:basedOn w:val="Normal"/>
    <w:uiPriority w:val="99"/>
    <w:unhideWhenUsed/>
    <w:rsid w:val="00A904A6"/>
    <w:pPr>
      <w:ind w:left="283" w:hanging="283"/>
      <w:contextualSpacing/>
    </w:pPr>
  </w:style>
  <w:style w:type="paragraph" w:styleId="Textoindependiente">
    <w:name w:val="Body Text"/>
    <w:basedOn w:val="Normal"/>
    <w:link w:val="TextoindependienteCar"/>
    <w:uiPriority w:val="99"/>
    <w:unhideWhenUsed/>
    <w:rsid w:val="00A904A6"/>
    <w:pPr>
      <w:spacing w:after="120"/>
    </w:pPr>
  </w:style>
  <w:style w:type="character" w:customStyle="1" w:styleId="TextoindependienteCar">
    <w:name w:val="Texto independiente Car"/>
    <w:basedOn w:val="Fuentedeprrafopredeter"/>
    <w:link w:val="Textoindependiente"/>
    <w:uiPriority w:val="99"/>
    <w:rsid w:val="00A904A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A904A6"/>
    <w:pPr>
      <w:spacing w:after="120"/>
      <w:ind w:left="283"/>
    </w:pPr>
  </w:style>
  <w:style w:type="character" w:customStyle="1" w:styleId="SangradetextonormalCar">
    <w:name w:val="Sangría de texto normal Car"/>
    <w:basedOn w:val="Fuentedeprrafopredeter"/>
    <w:link w:val="Sangradetextonormal"/>
    <w:uiPriority w:val="99"/>
    <w:semiHidden/>
    <w:rsid w:val="00A904A6"/>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A904A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904A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805EA"/>
    <w:pPr>
      <w:tabs>
        <w:tab w:val="center" w:pos="4419"/>
        <w:tab w:val="right" w:pos="8838"/>
      </w:tabs>
    </w:pPr>
  </w:style>
  <w:style w:type="character" w:customStyle="1" w:styleId="EncabezadoCar">
    <w:name w:val="Encabezado Car"/>
    <w:basedOn w:val="Fuentedeprrafopredeter"/>
    <w:link w:val="Encabezado"/>
    <w:uiPriority w:val="99"/>
    <w:rsid w:val="00780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805EA"/>
    <w:pPr>
      <w:tabs>
        <w:tab w:val="center" w:pos="4419"/>
        <w:tab w:val="right" w:pos="8838"/>
      </w:tabs>
    </w:pPr>
  </w:style>
  <w:style w:type="character" w:customStyle="1" w:styleId="PiedepginaCar">
    <w:name w:val="Pie de página Car"/>
    <w:basedOn w:val="Fuentedeprrafopredeter"/>
    <w:link w:val="Piedepgina"/>
    <w:uiPriority w:val="99"/>
    <w:rsid w:val="007805EA"/>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006BE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7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90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B2E9A"/>
    <w:pPr>
      <w:ind w:left="720"/>
      <w:contextualSpacing/>
    </w:pPr>
  </w:style>
  <w:style w:type="paragraph" w:styleId="Textodeglobo">
    <w:name w:val="Balloon Text"/>
    <w:basedOn w:val="Normal"/>
    <w:link w:val="TextodegloboCar"/>
    <w:uiPriority w:val="99"/>
    <w:semiHidden/>
    <w:unhideWhenUsed/>
    <w:rsid w:val="00B26E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E17"/>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412259"/>
    <w:rPr>
      <w:color w:val="0000FF" w:themeColor="hyperlink"/>
      <w:u w:val="single"/>
    </w:rPr>
  </w:style>
  <w:style w:type="character" w:customStyle="1" w:styleId="Ttulo1Car">
    <w:name w:val="Título 1 Car"/>
    <w:basedOn w:val="Fuentedeprrafopredeter"/>
    <w:link w:val="Ttulo1"/>
    <w:uiPriority w:val="9"/>
    <w:rsid w:val="00A904A6"/>
    <w:rPr>
      <w:rFonts w:asciiTheme="majorHAnsi" w:eastAsiaTheme="majorEastAsia" w:hAnsiTheme="majorHAnsi" w:cstheme="majorBidi"/>
      <w:b/>
      <w:bCs/>
      <w:color w:val="365F91" w:themeColor="accent1" w:themeShade="BF"/>
      <w:sz w:val="28"/>
      <w:szCs w:val="28"/>
      <w:lang w:val="es-ES" w:eastAsia="es-ES"/>
    </w:rPr>
  </w:style>
  <w:style w:type="paragraph" w:styleId="Lista">
    <w:name w:val="List"/>
    <w:basedOn w:val="Normal"/>
    <w:uiPriority w:val="99"/>
    <w:unhideWhenUsed/>
    <w:rsid w:val="00A904A6"/>
    <w:pPr>
      <w:ind w:left="283" w:hanging="283"/>
      <w:contextualSpacing/>
    </w:pPr>
  </w:style>
  <w:style w:type="paragraph" w:styleId="Textoindependiente">
    <w:name w:val="Body Text"/>
    <w:basedOn w:val="Normal"/>
    <w:link w:val="TextoindependienteCar"/>
    <w:uiPriority w:val="99"/>
    <w:unhideWhenUsed/>
    <w:rsid w:val="00A904A6"/>
    <w:pPr>
      <w:spacing w:after="120"/>
    </w:pPr>
  </w:style>
  <w:style w:type="character" w:customStyle="1" w:styleId="TextoindependienteCar">
    <w:name w:val="Texto independiente Car"/>
    <w:basedOn w:val="Fuentedeprrafopredeter"/>
    <w:link w:val="Textoindependiente"/>
    <w:uiPriority w:val="99"/>
    <w:rsid w:val="00A904A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A904A6"/>
    <w:pPr>
      <w:spacing w:after="120"/>
      <w:ind w:left="283"/>
    </w:pPr>
  </w:style>
  <w:style w:type="character" w:customStyle="1" w:styleId="SangradetextonormalCar">
    <w:name w:val="Sangría de texto normal Car"/>
    <w:basedOn w:val="Fuentedeprrafopredeter"/>
    <w:link w:val="Sangradetextonormal"/>
    <w:uiPriority w:val="99"/>
    <w:semiHidden/>
    <w:rsid w:val="00A904A6"/>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A904A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904A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805EA"/>
    <w:pPr>
      <w:tabs>
        <w:tab w:val="center" w:pos="4419"/>
        <w:tab w:val="right" w:pos="8838"/>
      </w:tabs>
    </w:pPr>
  </w:style>
  <w:style w:type="character" w:customStyle="1" w:styleId="EncabezadoCar">
    <w:name w:val="Encabezado Car"/>
    <w:basedOn w:val="Fuentedeprrafopredeter"/>
    <w:link w:val="Encabezado"/>
    <w:uiPriority w:val="99"/>
    <w:rsid w:val="00780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805EA"/>
    <w:pPr>
      <w:tabs>
        <w:tab w:val="center" w:pos="4419"/>
        <w:tab w:val="right" w:pos="8838"/>
      </w:tabs>
    </w:pPr>
  </w:style>
  <w:style w:type="character" w:customStyle="1" w:styleId="PiedepginaCar">
    <w:name w:val="Pie de página Car"/>
    <w:basedOn w:val="Fuentedeprrafopredeter"/>
    <w:link w:val="Piedepgina"/>
    <w:uiPriority w:val="99"/>
    <w:rsid w:val="007805EA"/>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006BE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335">
      <w:bodyDiv w:val="1"/>
      <w:marLeft w:val="0"/>
      <w:marRight w:val="0"/>
      <w:marTop w:val="0"/>
      <w:marBottom w:val="0"/>
      <w:divBdr>
        <w:top w:val="none" w:sz="0" w:space="0" w:color="auto"/>
        <w:left w:val="none" w:sz="0" w:space="0" w:color="auto"/>
        <w:bottom w:val="none" w:sz="0" w:space="0" w:color="auto"/>
        <w:right w:val="none" w:sz="0" w:space="0" w:color="auto"/>
      </w:divBdr>
    </w:div>
    <w:div w:id="613051722">
      <w:bodyDiv w:val="1"/>
      <w:marLeft w:val="0"/>
      <w:marRight w:val="0"/>
      <w:marTop w:val="0"/>
      <w:marBottom w:val="0"/>
      <w:divBdr>
        <w:top w:val="none" w:sz="0" w:space="0" w:color="auto"/>
        <w:left w:val="none" w:sz="0" w:space="0" w:color="auto"/>
        <w:bottom w:val="none" w:sz="0" w:space="0" w:color="auto"/>
        <w:right w:val="none" w:sz="0" w:space="0" w:color="auto"/>
      </w:divBdr>
    </w:div>
    <w:div w:id="714625944">
      <w:bodyDiv w:val="1"/>
      <w:marLeft w:val="0"/>
      <w:marRight w:val="0"/>
      <w:marTop w:val="0"/>
      <w:marBottom w:val="0"/>
      <w:divBdr>
        <w:top w:val="none" w:sz="0" w:space="0" w:color="auto"/>
        <w:left w:val="none" w:sz="0" w:space="0" w:color="auto"/>
        <w:bottom w:val="none" w:sz="0" w:space="0" w:color="auto"/>
        <w:right w:val="none" w:sz="0" w:space="0" w:color="auto"/>
      </w:divBdr>
    </w:div>
    <w:div w:id="939488337">
      <w:bodyDiv w:val="1"/>
      <w:marLeft w:val="0"/>
      <w:marRight w:val="0"/>
      <w:marTop w:val="0"/>
      <w:marBottom w:val="0"/>
      <w:divBdr>
        <w:top w:val="none" w:sz="0" w:space="0" w:color="auto"/>
        <w:left w:val="none" w:sz="0" w:space="0" w:color="auto"/>
        <w:bottom w:val="none" w:sz="0" w:space="0" w:color="auto"/>
        <w:right w:val="none" w:sz="0" w:space="0" w:color="auto"/>
      </w:divBdr>
    </w:div>
    <w:div w:id="1180581353">
      <w:bodyDiv w:val="1"/>
      <w:marLeft w:val="0"/>
      <w:marRight w:val="0"/>
      <w:marTop w:val="0"/>
      <w:marBottom w:val="0"/>
      <w:divBdr>
        <w:top w:val="none" w:sz="0" w:space="0" w:color="auto"/>
        <w:left w:val="none" w:sz="0" w:space="0" w:color="auto"/>
        <w:bottom w:val="none" w:sz="0" w:space="0" w:color="auto"/>
        <w:right w:val="none" w:sz="0" w:space="0" w:color="auto"/>
      </w:divBdr>
    </w:div>
    <w:div w:id="1316761314">
      <w:bodyDiv w:val="1"/>
      <w:marLeft w:val="0"/>
      <w:marRight w:val="0"/>
      <w:marTop w:val="0"/>
      <w:marBottom w:val="0"/>
      <w:divBdr>
        <w:top w:val="none" w:sz="0" w:space="0" w:color="auto"/>
        <w:left w:val="none" w:sz="0" w:space="0" w:color="auto"/>
        <w:bottom w:val="none" w:sz="0" w:space="0" w:color="auto"/>
        <w:right w:val="none" w:sz="0" w:space="0" w:color="auto"/>
      </w:divBdr>
    </w:div>
    <w:div w:id="1717508304">
      <w:bodyDiv w:val="1"/>
      <w:marLeft w:val="0"/>
      <w:marRight w:val="0"/>
      <w:marTop w:val="0"/>
      <w:marBottom w:val="0"/>
      <w:divBdr>
        <w:top w:val="none" w:sz="0" w:space="0" w:color="auto"/>
        <w:left w:val="none" w:sz="0" w:space="0" w:color="auto"/>
        <w:bottom w:val="none" w:sz="0" w:space="0" w:color="auto"/>
        <w:right w:val="none" w:sz="0" w:space="0" w:color="auto"/>
      </w:divBdr>
    </w:div>
    <w:div w:id="1974166056">
      <w:bodyDiv w:val="1"/>
      <w:marLeft w:val="0"/>
      <w:marRight w:val="0"/>
      <w:marTop w:val="0"/>
      <w:marBottom w:val="0"/>
      <w:divBdr>
        <w:top w:val="none" w:sz="0" w:space="0" w:color="auto"/>
        <w:left w:val="none" w:sz="0" w:space="0" w:color="auto"/>
        <w:bottom w:val="none" w:sz="0" w:space="0" w:color="auto"/>
        <w:right w:val="none" w:sz="0" w:space="0" w:color="auto"/>
      </w:divBdr>
    </w:div>
    <w:div w:id="2143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2A62-34B9-4865-9624-370E9113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Vazquez</dc:creator>
  <cp:lastModifiedBy>Perla Vazquez</cp:lastModifiedBy>
  <cp:revision>28</cp:revision>
  <cp:lastPrinted>2023-07-07T16:05:00Z</cp:lastPrinted>
  <dcterms:created xsi:type="dcterms:W3CDTF">2023-01-26T16:20:00Z</dcterms:created>
  <dcterms:modified xsi:type="dcterms:W3CDTF">2023-08-30T23:14:00Z</dcterms:modified>
</cp:coreProperties>
</file>